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31FA" w14:textId="77777777" w:rsidR="001A260A" w:rsidRPr="006D36AD" w:rsidRDefault="001A260A" w:rsidP="00322068">
      <w:pPr>
        <w:tabs>
          <w:tab w:val="left" w:pos="7088"/>
        </w:tabs>
        <w:ind w:left="6379"/>
      </w:pPr>
      <w:r w:rsidRPr="006D36AD">
        <w:t>Приложение №</w:t>
      </w:r>
      <w:r w:rsidR="00650091" w:rsidRPr="006D36AD">
        <w:t xml:space="preserve"> </w:t>
      </w:r>
      <w:r w:rsidRPr="006D36AD">
        <w:t xml:space="preserve">1 </w:t>
      </w:r>
    </w:p>
    <w:p w14:paraId="4CE81A23" w14:textId="77777777" w:rsidR="003E4937" w:rsidRPr="0095025C" w:rsidRDefault="001A260A" w:rsidP="00322068">
      <w:pPr>
        <w:tabs>
          <w:tab w:val="left" w:pos="7088"/>
        </w:tabs>
        <w:ind w:left="6379"/>
        <w:rPr>
          <w:sz w:val="20"/>
          <w:szCs w:val="20"/>
        </w:rPr>
      </w:pPr>
      <w:r w:rsidRPr="006D36AD">
        <w:t xml:space="preserve">к Заявлению </w:t>
      </w:r>
      <w:r w:rsidRPr="0095025C">
        <w:t xml:space="preserve">о </w:t>
      </w:r>
      <w:r w:rsidR="00F074B3" w:rsidRPr="0095025C">
        <w:t>приеме в члены</w:t>
      </w:r>
      <w:r w:rsidR="00F370B2" w:rsidRPr="0095025C">
        <w:t xml:space="preserve"> </w:t>
      </w:r>
      <w:r w:rsidR="00927CB6" w:rsidRPr="0095025C">
        <w:t>Ассоциации</w:t>
      </w:r>
      <w:r w:rsidR="006D36AD" w:rsidRPr="0095025C">
        <w:t xml:space="preserve"> «</w:t>
      </w:r>
      <w:r w:rsidR="005C71A9">
        <w:t>АЭРОНЕ</w:t>
      </w:r>
      <w:r w:rsidR="00322068">
        <w:t>КС</w:t>
      </w:r>
      <w:r w:rsidR="005C71A9">
        <w:t>Т</w:t>
      </w:r>
      <w:r w:rsidR="006D36AD" w:rsidRPr="0095025C">
        <w:t>»</w:t>
      </w:r>
      <w:r w:rsidR="003E4937" w:rsidRPr="0095025C">
        <w:t xml:space="preserve"> </w:t>
      </w:r>
    </w:p>
    <w:p w14:paraId="7F3F9424" w14:textId="77777777" w:rsidR="00A15249" w:rsidRDefault="00A15249" w:rsidP="001A260A">
      <w:pPr>
        <w:ind w:left="5387"/>
        <w:rPr>
          <w:sz w:val="28"/>
          <w:szCs w:val="28"/>
        </w:rPr>
      </w:pPr>
    </w:p>
    <w:p w14:paraId="45232AB4" w14:textId="77777777" w:rsidR="00A15249" w:rsidRPr="003E4937" w:rsidRDefault="00927CB6" w:rsidP="003E4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Настоящим приложением к Заявлению</w:t>
      </w:r>
    </w:p>
    <w:p w14:paraId="712A1E85" w14:textId="77777777" w:rsidR="001A260A" w:rsidRPr="00216A3B" w:rsidRDefault="001A260A" w:rsidP="001A260A">
      <w:pPr>
        <w:rPr>
          <w:sz w:val="28"/>
          <w:szCs w:val="28"/>
        </w:rPr>
      </w:pPr>
    </w:p>
    <w:p w14:paraId="77E1BA11" w14:textId="77777777" w:rsidR="001A260A" w:rsidRDefault="00322068" w:rsidP="001A260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1A260A">
        <w:rPr>
          <w:sz w:val="28"/>
          <w:szCs w:val="28"/>
        </w:rPr>
        <w:t>________________________________________________________</w:t>
      </w:r>
    </w:p>
    <w:p w14:paraId="29AC11CB" w14:textId="77777777" w:rsidR="001A260A" w:rsidRPr="00650091" w:rsidRDefault="001A260A" w:rsidP="001A260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7C4BB9">
        <w:rPr>
          <w:sz w:val="20"/>
          <w:szCs w:val="20"/>
        </w:rPr>
        <w:t>наименование Заявителя</w:t>
      </w:r>
    </w:p>
    <w:p w14:paraId="493356B6" w14:textId="77777777" w:rsidR="001A260A" w:rsidRDefault="00927CB6" w:rsidP="001A260A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сообщает о следующих направлениях своей деятельности в сфере беспилотных авиационных систем</w:t>
      </w:r>
      <w:r w:rsidR="001A260A" w:rsidRPr="00216A3B">
        <w:rPr>
          <w:sz w:val="28"/>
          <w:szCs w:val="28"/>
        </w:rPr>
        <w:t>:</w:t>
      </w:r>
    </w:p>
    <w:p w14:paraId="51926646" w14:textId="77777777" w:rsidR="007A172F" w:rsidRPr="00216A3B" w:rsidRDefault="007A172F" w:rsidP="001A260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508"/>
        <w:gridCol w:w="1752"/>
      </w:tblGrid>
      <w:tr w:rsidR="00A223E6" w:rsidRPr="007A172F" w14:paraId="2D7DF8AD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86A6351" w14:textId="77777777" w:rsidR="00A223E6" w:rsidRPr="007A172F" w:rsidRDefault="00A223E6" w:rsidP="00257BCD">
            <w:pPr>
              <w:jc w:val="center"/>
            </w:pPr>
            <w:r w:rsidRPr="007A172F">
              <w:t>№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4711D1A" w14:textId="77777777" w:rsidR="00A223E6" w:rsidRPr="007A172F" w:rsidRDefault="00A223E6" w:rsidP="007C4BB9">
            <w:pPr>
              <w:jc w:val="center"/>
            </w:pPr>
            <w:r w:rsidRPr="007A172F">
              <w:t>Наименование видов работ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2763FE5" w14:textId="77777777" w:rsidR="00A223E6" w:rsidRPr="007A172F" w:rsidRDefault="00DD063C" w:rsidP="00A56713">
            <w:pPr>
              <w:spacing w:before="60" w:after="60" w:line="216" w:lineRule="auto"/>
              <w:jc w:val="center"/>
            </w:pPr>
            <w:r w:rsidRPr="0095025C">
              <w:rPr>
                <w:b/>
              </w:rPr>
              <w:t>Да</w:t>
            </w:r>
          </w:p>
        </w:tc>
      </w:tr>
      <w:tr w:rsidR="00A223E6" w:rsidRPr="007A172F" w14:paraId="793C77F7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4B9DF6F" w14:textId="77777777" w:rsidR="00A223E6" w:rsidRPr="007A172F" w:rsidRDefault="00A223E6" w:rsidP="0048528F">
            <w:pPr>
              <w:spacing w:before="20" w:after="20"/>
              <w:jc w:val="center"/>
              <w:rPr>
                <w:b/>
              </w:rPr>
            </w:pPr>
            <w:r w:rsidRPr="007A172F">
              <w:rPr>
                <w:b/>
              </w:rPr>
              <w:t>1.</w:t>
            </w:r>
          </w:p>
        </w:tc>
        <w:tc>
          <w:tcPr>
            <w:tcW w:w="4593" w:type="pct"/>
            <w:gridSpan w:val="2"/>
            <w:shd w:val="clear" w:color="auto" w:fill="auto"/>
            <w:vAlign w:val="center"/>
          </w:tcPr>
          <w:p w14:paraId="79BD9650" w14:textId="77777777" w:rsidR="00A223E6" w:rsidRPr="00BF1347" w:rsidRDefault="00BF1347" w:rsidP="000B712C">
            <w:pPr>
              <w:spacing w:before="20" w:after="20"/>
              <w:jc w:val="center"/>
              <w:rPr>
                <w:b/>
              </w:rPr>
            </w:pPr>
            <w:r w:rsidRPr="00BF1347">
              <w:rPr>
                <w:b/>
              </w:rPr>
              <w:t>Специализации</w:t>
            </w:r>
            <w:r>
              <w:rPr>
                <w:rFonts w:ascii="Segoe UI" w:hAnsi="Segoe UI" w:cs="Segoe UI"/>
                <w:color w:val="000000"/>
                <w:sz w:val="15"/>
                <w:szCs w:val="15"/>
                <w:shd w:val="clear" w:color="auto" w:fill="EDEDEB"/>
              </w:rPr>
              <w:t xml:space="preserve"> </w:t>
            </w:r>
            <w:r w:rsidRPr="00BF1347">
              <w:rPr>
                <w:b/>
              </w:rPr>
              <w:t>разработчика</w:t>
            </w:r>
          </w:p>
        </w:tc>
      </w:tr>
      <w:tr w:rsidR="00A223E6" w:rsidRPr="007A172F" w14:paraId="28BB0313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FD33724" w14:textId="77777777" w:rsidR="00A223E6" w:rsidRPr="007A172F" w:rsidRDefault="00A223E6" w:rsidP="0048528F">
            <w:pPr>
              <w:spacing w:before="20" w:after="20"/>
              <w:jc w:val="center"/>
            </w:pPr>
            <w:r w:rsidRPr="007A172F">
              <w:t>1.1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4F73606" w14:textId="77777777" w:rsidR="00A223E6" w:rsidRPr="007A172F" w:rsidRDefault="00BF1347" w:rsidP="00DB4EDF">
            <w:r w:rsidRPr="00DB4EDF">
              <w:t>БВС самолетного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AE044C5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61E69829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971AAA6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 w:rsidRPr="007A172F">
              <w:t>1.2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8AC655F" w14:textId="77777777" w:rsidR="00A223E6" w:rsidRPr="007A172F" w:rsidRDefault="00BF1347" w:rsidP="00DB4EDF">
            <w:r w:rsidRPr="00DB4EDF">
              <w:t>БВС вертолетного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8B9906D" w14:textId="77777777" w:rsidR="00A223E6" w:rsidRPr="007A172F" w:rsidRDefault="00A223E6" w:rsidP="00257BCD">
            <w:pPr>
              <w:spacing w:before="20" w:after="20" w:line="216" w:lineRule="auto"/>
              <w:jc w:val="center"/>
            </w:pPr>
          </w:p>
        </w:tc>
      </w:tr>
      <w:tr w:rsidR="00A223E6" w:rsidRPr="007A172F" w14:paraId="7C1E08E7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666852AE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 w:rsidRPr="007A172F">
              <w:t>1.3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4B38CBBB" w14:textId="77777777" w:rsidR="00A223E6" w:rsidRPr="00DB4EDF" w:rsidRDefault="00BF1347" w:rsidP="00DB4EDF">
            <w:r w:rsidRPr="00DB4EDF">
              <w:t>БВС мультироторного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CEC9BB3" w14:textId="77777777" w:rsidR="00A223E6" w:rsidRPr="007A172F" w:rsidRDefault="00A223E6" w:rsidP="00257BCD">
            <w:pPr>
              <w:spacing w:before="20" w:after="20" w:line="216" w:lineRule="auto"/>
              <w:jc w:val="center"/>
            </w:pPr>
          </w:p>
        </w:tc>
      </w:tr>
      <w:tr w:rsidR="00A223E6" w:rsidRPr="007A172F" w14:paraId="4137A325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7486ED2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1.4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0D02D28" w14:textId="77777777" w:rsidR="00A223E6" w:rsidRPr="00DB4EDF" w:rsidRDefault="00BF1347" w:rsidP="00DB4EDF">
            <w:r w:rsidRPr="00DB4EDF">
              <w:t>БВС типа конвертоплан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D611A37" w14:textId="77777777" w:rsidR="00A223E6" w:rsidRPr="007A172F" w:rsidRDefault="00A223E6" w:rsidP="00257BCD">
            <w:pPr>
              <w:spacing w:before="20" w:after="20" w:line="216" w:lineRule="auto"/>
              <w:jc w:val="center"/>
            </w:pPr>
          </w:p>
        </w:tc>
      </w:tr>
      <w:tr w:rsidR="00A223E6" w:rsidRPr="007A172F" w14:paraId="4E07FC11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0E7AA354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1.5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11D87BAD" w14:textId="77777777" w:rsidR="00A223E6" w:rsidRPr="00DB4EDF" w:rsidRDefault="00BF1347" w:rsidP="00DB4EDF">
            <w:r w:rsidRPr="00DB4EDF">
              <w:t>БВС воздухоплавательного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90D4B21" w14:textId="77777777" w:rsidR="00A223E6" w:rsidRPr="007A172F" w:rsidRDefault="00A223E6" w:rsidP="00257BCD">
            <w:pPr>
              <w:spacing w:before="20" w:after="20" w:line="216" w:lineRule="auto"/>
              <w:jc w:val="center"/>
            </w:pPr>
          </w:p>
        </w:tc>
      </w:tr>
      <w:tr w:rsidR="00A223E6" w:rsidRPr="007A172F" w14:paraId="1BFAB616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35DF22B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1.6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662014DD" w14:textId="77777777" w:rsidR="00A223E6" w:rsidRPr="00DB4EDF" w:rsidRDefault="00BF1347" w:rsidP="00DB4EDF">
            <w:r w:rsidRPr="00DB4EDF">
              <w:t>БВС смешанного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7CD59CB" w14:textId="77777777" w:rsidR="00A223E6" w:rsidRPr="007A172F" w:rsidRDefault="00A223E6" w:rsidP="00257BCD">
            <w:pPr>
              <w:spacing w:before="20" w:after="20" w:line="216" w:lineRule="auto"/>
              <w:jc w:val="center"/>
            </w:pPr>
          </w:p>
        </w:tc>
      </w:tr>
      <w:tr w:rsidR="00A223E6" w:rsidRPr="007A172F" w14:paraId="0111FDBB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C282ED9" w14:textId="77777777" w:rsidR="00A223E6" w:rsidRDefault="00A223E6" w:rsidP="0048528F">
            <w:pPr>
              <w:spacing w:before="20" w:after="20" w:line="216" w:lineRule="auto"/>
              <w:jc w:val="center"/>
            </w:pPr>
            <w:r w:rsidRPr="007A172F">
              <w:t>1.</w:t>
            </w:r>
            <w:r>
              <w:t>7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C9A3843" w14:textId="77777777" w:rsidR="00A223E6" w:rsidRPr="007A172F" w:rsidRDefault="00DB4EDF" w:rsidP="00DB4EDF">
            <w:r w:rsidRPr="00DB4EDF">
              <w:t>Фотокамеры видимого диапазона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36D3EE1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770D1868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A3FA70E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1.8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66F89FCC" w14:textId="77777777" w:rsidR="00A223E6" w:rsidRPr="00DB4EDF" w:rsidRDefault="00DB4EDF" w:rsidP="00DB4EDF">
            <w:r w:rsidRPr="00DB4EDF">
              <w:t>Фотокамеры ИК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B174709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09135C60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4C6E3C9A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1.9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C17AC4C" w14:textId="77777777" w:rsidR="00A223E6" w:rsidRPr="00DB4EDF" w:rsidRDefault="00DB4EDF" w:rsidP="00DB4EDF">
            <w:r w:rsidRPr="00DB4EDF">
              <w:t>Силовые установки ДВС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339BCF8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7B39B146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46CB801A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1.10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7FE4C40" w14:textId="77777777" w:rsidR="00A223E6" w:rsidRPr="00DB4EDF" w:rsidRDefault="00DB4EDF" w:rsidP="00DB4EDF">
            <w:r w:rsidRPr="00DB4EDF">
              <w:t>Силовые установки электрические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1BFEED1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2F4EAADC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6F52B31A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1.11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52ADE335" w14:textId="77777777" w:rsidR="00A223E6" w:rsidRPr="00DB4EDF" w:rsidRDefault="00DB4EDF" w:rsidP="00DB4EDF">
            <w:r w:rsidRPr="00DB4EDF">
              <w:t>Силовые установки газотурбинные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3F23E58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7D8973A4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7FD7B2E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1.12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526B9BEE" w14:textId="77777777" w:rsidR="00A223E6" w:rsidRPr="00DB4EDF" w:rsidRDefault="00DB4EDF" w:rsidP="00DB4EDF">
            <w:r w:rsidRPr="00DB4EDF">
              <w:t>Силовые установки гибридные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549DBFF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61D3DA53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D2648A6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1.13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60BDDBB3" w14:textId="77777777" w:rsidR="00A223E6" w:rsidRPr="00DB4EDF" w:rsidRDefault="00DB4EDF" w:rsidP="00DB4EDF">
            <w:r w:rsidRPr="00DB4EDF">
              <w:t>Фотокамеры УФ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EA2423C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09A8F0C8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76B9CF6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1.14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1671580B" w14:textId="77777777" w:rsidR="00A223E6" w:rsidRPr="00DB4EDF" w:rsidRDefault="00DB4EDF" w:rsidP="00DB4EDF">
            <w:r w:rsidRPr="00DB4EDF">
              <w:t>Фотокамеры Мультиспектральные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54B6D33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20F5F169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129E56D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1.15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F5345FD" w14:textId="77777777" w:rsidR="00A223E6" w:rsidRPr="00DB4EDF" w:rsidRDefault="00DB4EDF" w:rsidP="00DB4EDF">
            <w:r w:rsidRPr="00DB4EDF">
              <w:t>Видеокамеры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8B0C803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2BE57CBC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63B0637" w14:textId="77777777" w:rsidR="00A223E6" w:rsidRPr="007A172F" w:rsidRDefault="00A223E6" w:rsidP="0048528F">
            <w:pPr>
              <w:spacing w:before="20" w:after="20" w:line="216" w:lineRule="auto"/>
              <w:jc w:val="center"/>
            </w:pPr>
            <w:r>
              <w:t>1.16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716A20E1" w14:textId="77777777" w:rsidR="00A223E6" w:rsidRPr="00DB4EDF" w:rsidRDefault="00DB4EDF" w:rsidP="00DB4EDF">
            <w:r w:rsidRPr="00DB4EDF">
              <w:t>Видеокамеры ИК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F7C3AB9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35B34520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DEF149C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1.17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77F6761E" w14:textId="77777777" w:rsidR="00A223E6" w:rsidRDefault="00DB4EDF" w:rsidP="00DB4EDF">
            <w:r w:rsidRPr="00DB4EDF">
              <w:t>Видеокамеры УФ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51E47BF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7BEC7079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96FB531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1.18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D86E71B" w14:textId="77777777" w:rsidR="00A223E6" w:rsidRPr="00DB4EDF" w:rsidRDefault="00DB4EDF" w:rsidP="00DB4EDF">
            <w:r w:rsidRPr="00DB4EDF">
              <w:t>Лазерные системы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B5CA32B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346B3642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8A3D994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1.19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0DED3EB" w14:textId="77777777" w:rsidR="00A223E6" w:rsidRPr="00DB4EDF" w:rsidRDefault="00DB4EDF" w:rsidP="00DB4EDF">
            <w:r w:rsidRPr="00DB4EDF">
              <w:t>Опрыскивающие системы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F7486FB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2F2900F8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00D56B9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1.20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6AC4BB64" w14:textId="77777777" w:rsidR="00A223E6" w:rsidRPr="00DB4EDF" w:rsidRDefault="00DB4EDF" w:rsidP="00DB4EDF">
            <w:r w:rsidRPr="00DB4EDF">
              <w:t>Средства локационного мониторинга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855D069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42551D26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317061B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1.21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55215BF" w14:textId="77777777" w:rsidR="00A223E6" w:rsidRPr="00DB4EDF" w:rsidRDefault="00DB4EDF" w:rsidP="00DB4EDF">
            <w:r w:rsidRPr="00DB4EDF">
              <w:t>Ультразвуковые системы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919155B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0450D7C9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64C1385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1.22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F95B18E" w14:textId="77777777" w:rsidR="00A223E6" w:rsidRPr="00DB4EDF" w:rsidRDefault="00DB4EDF" w:rsidP="00DB4EDF">
            <w:r w:rsidRPr="00DB4EDF">
              <w:t>Источники энергии электрохимические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CC95F10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A223E6" w:rsidRPr="007A172F" w14:paraId="456DF84C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C72EDF2" w14:textId="77777777" w:rsidR="00A223E6" w:rsidRDefault="00A223E6" w:rsidP="0048528F">
            <w:pPr>
              <w:spacing w:before="20" w:after="20" w:line="216" w:lineRule="auto"/>
              <w:jc w:val="center"/>
            </w:pPr>
            <w:r>
              <w:t>1.23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501F3208" w14:textId="77777777" w:rsidR="00A223E6" w:rsidRPr="00DB4EDF" w:rsidRDefault="00DB4EDF" w:rsidP="00DB4EDF">
            <w:r w:rsidRPr="00DB4EDF">
              <w:t>Источники энергии водородные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7CF43EE" w14:textId="77777777" w:rsidR="00A223E6" w:rsidRPr="007A172F" w:rsidRDefault="00A223E6" w:rsidP="00257BCD">
            <w:pPr>
              <w:spacing w:before="20" w:after="20"/>
              <w:jc w:val="center"/>
            </w:pPr>
          </w:p>
        </w:tc>
      </w:tr>
      <w:tr w:rsidR="00DB4EDF" w:rsidRPr="007A172F" w14:paraId="4F85E75D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6DB5899" w14:textId="77777777" w:rsidR="00DB4EDF" w:rsidRPr="00DB4EDF" w:rsidRDefault="00DB4EDF" w:rsidP="0048528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1.24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47E2A904" w14:textId="77777777" w:rsidR="00DB4EDF" w:rsidRPr="00DB4EDF" w:rsidRDefault="00DB4EDF" w:rsidP="00DB4EDF">
            <w:r w:rsidRPr="00DB4EDF">
              <w:t>Винты воздушные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D7AEA93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2E5F0B9C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F09AC15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111B7E8B" w14:textId="77777777" w:rsidR="00DB4EDF" w:rsidRPr="00DB4EDF" w:rsidRDefault="00DB4EDF" w:rsidP="00DB4EDF">
            <w:r w:rsidRPr="00DB4EDF">
              <w:t>Устройства взлета типа Катапульта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6D256F6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277E5D4D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0F4D3D43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1.26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133E1CC" w14:textId="77777777" w:rsidR="00DB4EDF" w:rsidRPr="00DB4EDF" w:rsidRDefault="00DB4EDF" w:rsidP="00DB4EDF">
            <w:r w:rsidRPr="00DB4EDF">
              <w:t>Системы парашютной посадки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E6A1A43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5595184E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5CE0819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1.27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C19789B" w14:textId="77777777" w:rsidR="00DB4EDF" w:rsidRPr="00DB4EDF" w:rsidRDefault="00DB4EDF" w:rsidP="00DB4EDF">
            <w:r w:rsidRPr="00DB4EDF">
              <w:t>Устройства стабилизации полезной нагрузки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8349DC3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6FAD0E25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3D259B4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1.28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47C82169" w14:textId="77777777" w:rsidR="00DB4EDF" w:rsidRPr="00DB4EDF" w:rsidRDefault="00DB4EDF" w:rsidP="00DB4EDF">
            <w:r w:rsidRPr="00DB4EDF">
              <w:t>Устройства погрузки, удержания и перевозки грузов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B69CDF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679C01D7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D049A4D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1.29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14A0555D" w14:textId="77777777" w:rsidR="00DB4EDF" w:rsidRPr="00DB4EDF" w:rsidRDefault="00DB4EDF" w:rsidP="00DB4EDF">
            <w:r w:rsidRPr="00DB4EDF">
              <w:t>Разработка каналов связи технологий и передачи данных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5F79F02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67C7E8A1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66FF8772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73FC014B" w14:textId="77777777" w:rsidR="00DB4EDF" w:rsidRPr="00DB4EDF" w:rsidRDefault="00DB4EDF" w:rsidP="00DB4EDF">
            <w:r w:rsidRPr="00DB4EDF">
              <w:t>Бортовые системы автоматического управления (автопилоты)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5CA9521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3C29B6FC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B3459ED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1.31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26AD974" w14:textId="77777777" w:rsidR="00DB4EDF" w:rsidRPr="00DB4EDF" w:rsidRDefault="00DB4EDF" w:rsidP="00DB4EDF">
            <w:r w:rsidRPr="00DB4EDF">
              <w:t>Электромеханические приводы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824F075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586193FB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75DAC67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1.32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4FABB080" w14:textId="77777777" w:rsidR="00DB4EDF" w:rsidRPr="00DB4EDF" w:rsidRDefault="00DB4EDF" w:rsidP="00DB4EDF">
            <w:r w:rsidRPr="00DB4EDF">
              <w:t>Программное обеспечение и наземные системы управления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89F0A7A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69B500E7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276DDB9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1.33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1524DE5F" w14:textId="77777777" w:rsidR="00DB4EDF" w:rsidRPr="00DB4EDF" w:rsidRDefault="00DB4EDF" w:rsidP="00DB4EDF">
            <w:r w:rsidRPr="00DB4EDF">
              <w:t>Системы автономной навигации (компьютерное зрение)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273A606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78F58A34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FF09E1E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2CEEDCEF" w14:textId="77777777" w:rsidR="00DB4EDF" w:rsidRPr="00DB4EDF" w:rsidRDefault="00DB4EDF" w:rsidP="00DB4EDF">
            <w:r w:rsidRPr="00DB4EDF">
              <w:t>Инерциальные и интегрированные системы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29E9636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6E4200B5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EC3DF01" w14:textId="77777777" w:rsidR="00DB4EDF" w:rsidRPr="00DB4EDF" w:rsidRDefault="00DB4EDF" w:rsidP="0062215F">
            <w:pPr>
              <w:spacing w:before="20" w:after="2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1.35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B4F1BC8" w14:textId="3C40B1A7" w:rsidR="00DB4EDF" w:rsidRPr="00DB4EDF" w:rsidRDefault="00BE3252" w:rsidP="00DB4EDF">
            <w:r>
              <w:t>БВС</w:t>
            </w:r>
            <w:r w:rsidR="00DB4EDF" w:rsidRPr="00DB4EDF">
              <w:t xml:space="preserve"> вертикального взлета и посадки вентиляторного типа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4E98937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2C6E57A8" w14:textId="77777777" w:rsidTr="00DB4EDF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75221803" w14:textId="77777777" w:rsidR="00DB4EDF" w:rsidRDefault="00DB4EDF" w:rsidP="0062215F">
            <w:pPr>
              <w:spacing w:before="20" w:after="20" w:line="216" w:lineRule="auto"/>
              <w:jc w:val="center"/>
            </w:pPr>
          </w:p>
        </w:tc>
        <w:tc>
          <w:tcPr>
            <w:tcW w:w="3724" w:type="pct"/>
            <w:shd w:val="clear" w:color="auto" w:fill="auto"/>
            <w:vAlign w:val="center"/>
          </w:tcPr>
          <w:p w14:paraId="38001976" w14:textId="77777777" w:rsidR="00DB4EDF" w:rsidRDefault="00DB4EDF" w:rsidP="0062215F">
            <w:pPr>
              <w:spacing w:before="20" w:after="20" w:line="216" w:lineRule="auto"/>
              <w:rPr>
                <w:color w:val="000000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76DD8CC5" w14:textId="77777777" w:rsidR="00DB4EDF" w:rsidRPr="007A172F" w:rsidRDefault="00DB4EDF" w:rsidP="0062215F">
            <w:pPr>
              <w:spacing w:before="20" w:after="20"/>
              <w:jc w:val="center"/>
            </w:pPr>
          </w:p>
        </w:tc>
      </w:tr>
      <w:tr w:rsidR="00DB4EDF" w:rsidRPr="007A172F" w14:paraId="04D7C114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02585B3" w14:textId="77777777" w:rsidR="00DB4EDF" w:rsidRPr="00D700EC" w:rsidRDefault="00DB4EDF" w:rsidP="0014275D">
            <w:pPr>
              <w:spacing w:before="20" w:after="20" w:line="216" w:lineRule="auto"/>
              <w:jc w:val="center"/>
              <w:rPr>
                <w:b/>
              </w:rPr>
            </w:pPr>
            <w:r w:rsidRPr="00D700EC">
              <w:rPr>
                <w:b/>
              </w:rPr>
              <w:t>2.</w:t>
            </w:r>
          </w:p>
        </w:tc>
        <w:tc>
          <w:tcPr>
            <w:tcW w:w="4593" w:type="pct"/>
            <w:gridSpan w:val="2"/>
            <w:shd w:val="clear" w:color="auto" w:fill="auto"/>
            <w:vAlign w:val="center"/>
          </w:tcPr>
          <w:p w14:paraId="5A86EA4F" w14:textId="77777777" w:rsidR="00DB4EDF" w:rsidRPr="00DB4EDF" w:rsidRDefault="00DB4EDF" w:rsidP="00257BCD">
            <w:pPr>
              <w:spacing w:before="20" w:after="20"/>
              <w:jc w:val="center"/>
              <w:rPr>
                <w:rFonts w:ascii="Segoe UI" w:hAnsi="Segoe UI" w:cs="Segoe UI"/>
                <w:color w:val="000000"/>
                <w:sz w:val="15"/>
                <w:szCs w:val="15"/>
                <w:lang w:val="en-US"/>
              </w:rPr>
            </w:pPr>
            <w:r w:rsidRPr="00DB4EDF">
              <w:rPr>
                <w:b/>
                <w:color w:val="000000"/>
              </w:rPr>
              <w:t>Специализации эксплуатанта</w:t>
            </w:r>
          </w:p>
        </w:tc>
      </w:tr>
      <w:tr w:rsidR="00BC594F" w:rsidRPr="007A172F" w14:paraId="6965CCF2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6416D0B7" w14:textId="77777777" w:rsidR="00BC594F" w:rsidRPr="007A172F" w:rsidRDefault="00BC594F" w:rsidP="009346C2">
            <w:pPr>
              <w:spacing w:before="20" w:after="20" w:line="216" w:lineRule="auto"/>
              <w:jc w:val="center"/>
            </w:pPr>
            <w:r>
              <w:t>2.1</w:t>
            </w:r>
          </w:p>
        </w:tc>
        <w:tc>
          <w:tcPr>
            <w:tcW w:w="3724" w:type="pct"/>
            <w:shd w:val="clear" w:color="auto" w:fill="auto"/>
          </w:tcPr>
          <w:p w14:paraId="5A51DC03" w14:textId="77777777" w:rsidR="00BC594F" w:rsidRDefault="00BC594F" w:rsidP="009346C2">
            <w:r w:rsidRPr="00DD063C">
              <w:t>Картографирование и кадастровая съемка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1724FA3" w14:textId="77777777" w:rsidR="00BC594F" w:rsidRPr="007A172F" w:rsidRDefault="00BC594F" w:rsidP="00257BCD">
            <w:pPr>
              <w:spacing w:before="20" w:after="20"/>
              <w:jc w:val="center"/>
            </w:pPr>
          </w:p>
        </w:tc>
      </w:tr>
      <w:tr w:rsidR="00DB4EDF" w:rsidRPr="007A172F" w14:paraId="36B6AD75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01744A9E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2.2</w:t>
            </w:r>
          </w:p>
        </w:tc>
        <w:tc>
          <w:tcPr>
            <w:tcW w:w="3724" w:type="pct"/>
            <w:shd w:val="clear" w:color="auto" w:fill="auto"/>
          </w:tcPr>
          <w:p w14:paraId="655F35AF" w14:textId="77777777" w:rsidR="00DB4EDF" w:rsidRDefault="00DD063C" w:rsidP="00621DB6">
            <w:r w:rsidRPr="00DD063C">
              <w:t>Мониторинг объектов инфраструктуры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09B73D0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0EB32C65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9293281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2.3</w:t>
            </w:r>
          </w:p>
        </w:tc>
        <w:tc>
          <w:tcPr>
            <w:tcW w:w="3724" w:type="pct"/>
            <w:shd w:val="clear" w:color="auto" w:fill="auto"/>
          </w:tcPr>
          <w:p w14:paraId="5C833FE6" w14:textId="77777777" w:rsidR="00DB4EDF" w:rsidRDefault="00DD063C" w:rsidP="00621DB6">
            <w:r w:rsidRPr="00DD063C">
              <w:t>Фотосъемка мероприятий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2374DDF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4E687EB3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0ABAE401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2.4</w:t>
            </w:r>
          </w:p>
        </w:tc>
        <w:tc>
          <w:tcPr>
            <w:tcW w:w="3724" w:type="pct"/>
            <w:shd w:val="clear" w:color="auto" w:fill="auto"/>
          </w:tcPr>
          <w:p w14:paraId="3EC9AE84" w14:textId="77777777" w:rsidR="00DB4EDF" w:rsidRDefault="00DD063C" w:rsidP="00621DB6">
            <w:r w:rsidRPr="00DD063C">
              <w:t>Видеосъемка мероприятия с воздуха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A38C19D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233173A2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9D16AA0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2.5</w:t>
            </w:r>
          </w:p>
        </w:tc>
        <w:tc>
          <w:tcPr>
            <w:tcW w:w="3724" w:type="pct"/>
            <w:shd w:val="clear" w:color="auto" w:fill="auto"/>
          </w:tcPr>
          <w:p w14:paraId="11F44E8D" w14:textId="77777777" w:rsidR="00DB4EDF" w:rsidRDefault="00DD063C" w:rsidP="007F0D53">
            <w:r w:rsidRPr="00DD063C">
              <w:t>Он-лайн видео с воздуха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4762334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56D4CE13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B2DDD5A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2.6</w:t>
            </w:r>
          </w:p>
        </w:tc>
        <w:tc>
          <w:tcPr>
            <w:tcW w:w="3724" w:type="pct"/>
            <w:shd w:val="clear" w:color="auto" w:fill="auto"/>
          </w:tcPr>
          <w:p w14:paraId="699194D1" w14:textId="77777777" w:rsidR="00DB4EDF" w:rsidRDefault="00DD063C" w:rsidP="007F0D53">
            <w:r w:rsidRPr="00DD063C">
              <w:t>Тепловое сканирование местности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1070EF0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1A40968A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CF29448" w14:textId="77777777" w:rsidR="00DB4EDF" w:rsidRPr="007A172F" w:rsidRDefault="00DB4EDF" w:rsidP="0014275D">
            <w:pPr>
              <w:spacing w:before="20" w:after="20" w:line="216" w:lineRule="auto"/>
              <w:jc w:val="center"/>
            </w:pPr>
            <w:r>
              <w:t>2.7</w:t>
            </w:r>
          </w:p>
        </w:tc>
        <w:tc>
          <w:tcPr>
            <w:tcW w:w="3724" w:type="pct"/>
            <w:shd w:val="clear" w:color="auto" w:fill="auto"/>
          </w:tcPr>
          <w:p w14:paraId="412F5EC8" w14:textId="77777777" w:rsidR="00DB4EDF" w:rsidRDefault="00DD063C" w:rsidP="007F0D53">
            <w:r w:rsidRPr="00DD063C">
              <w:t>Лазерное сканирование рельефа с построением трехмерной модели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153E337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B4EDF" w:rsidRPr="007A172F" w14:paraId="26760D27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ADBF2A4" w14:textId="77777777" w:rsidR="00DB4EDF" w:rsidRDefault="00DB4EDF" w:rsidP="0048528F">
            <w:pPr>
              <w:spacing w:before="20" w:after="20" w:line="216" w:lineRule="auto"/>
              <w:jc w:val="center"/>
            </w:pPr>
            <w:r>
              <w:t>2.8</w:t>
            </w:r>
          </w:p>
        </w:tc>
        <w:tc>
          <w:tcPr>
            <w:tcW w:w="3724" w:type="pct"/>
            <w:shd w:val="clear" w:color="auto" w:fill="auto"/>
          </w:tcPr>
          <w:p w14:paraId="22F8547F" w14:textId="77777777" w:rsidR="00DB4EDF" w:rsidRDefault="00DD063C" w:rsidP="00D700EC">
            <w:r w:rsidRPr="00DD063C">
              <w:t>Перемещение рекламных конструкций (баннеров)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BCE5A97" w14:textId="77777777" w:rsidR="00DB4EDF" w:rsidRPr="007A172F" w:rsidRDefault="00DB4EDF" w:rsidP="00257BCD">
            <w:pPr>
              <w:spacing w:before="20" w:after="20"/>
              <w:jc w:val="center"/>
            </w:pPr>
          </w:p>
        </w:tc>
      </w:tr>
      <w:tr w:rsidR="00DD063C" w:rsidRPr="007A172F" w14:paraId="4B883BAC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9E350C9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2.9</w:t>
            </w:r>
          </w:p>
        </w:tc>
        <w:tc>
          <w:tcPr>
            <w:tcW w:w="3724" w:type="pct"/>
            <w:shd w:val="clear" w:color="auto" w:fill="auto"/>
          </w:tcPr>
          <w:p w14:paraId="409EEAAA" w14:textId="77777777" w:rsidR="00DD063C" w:rsidRDefault="00DD063C" w:rsidP="0062215F">
            <w:r w:rsidRPr="00DD063C">
              <w:t>Перевозка грузов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B9D45B7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5B2F277B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4466062F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2.10</w:t>
            </w:r>
          </w:p>
        </w:tc>
        <w:tc>
          <w:tcPr>
            <w:tcW w:w="3724" w:type="pct"/>
            <w:shd w:val="clear" w:color="auto" w:fill="auto"/>
          </w:tcPr>
          <w:p w14:paraId="1908049B" w14:textId="77777777" w:rsidR="00DD063C" w:rsidRDefault="00DD063C" w:rsidP="0062215F">
            <w:r w:rsidRPr="00DD063C">
              <w:t>Экологический мониторинг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A56561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2411A399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B0A9371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2.11</w:t>
            </w:r>
          </w:p>
        </w:tc>
        <w:tc>
          <w:tcPr>
            <w:tcW w:w="3724" w:type="pct"/>
            <w:shd w:val="clear" w:color="auto" w:fill="auto"/>
          </w:tcPr>
          <w:p w14:paraId="1FC73643" w14:textId="77777777" w:rsidR="00DD063C" w:rsidRDefault="00DD063C" w:rsidP="0062215F">
            <w:r w:rsidRPr="00DD063C">
              <w:t>Пожарный мониторинг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8796482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0C87C2A5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53BDEC4A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2.12</w:t>
            </w:r>
          </w:p>
        </w:tc>
        <w:tc>
          <w:tcPr>
            <w:tcW w:w="3724" w:type="pct"/>
            <w:shd w:val="clear" w:color="auto" w:fill="auto"/>
          </w:tcPr>
          <w:p w14:paraId="381EA634" w14:textId="77777777" w:rsidR="00DD063C" w:rsidRDefault="00DD063C" w:rsidP="0062215F">
            <w:r w:rsidRPr="00DD063C">
              <w:t>Сельскохозяйственные применения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ADAF222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6737E8DF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4F42E192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2.13</w:t>
            </w:r>
          </w:p>
        </w:tc>
        <w:tc>
          <w:tcPr>
            <w:tcW w:w="3724" w:type="pct"/>
            <w:shd w:val="clear" w:color="auto" w:fill="auto"/>
          </w:tcPr>
          <w:p w14:paraId="53D48FA1" w14:textId="77777777" w:rsidR="00DD063C" w:rsidRDefault="00DD063C" w:rsidP="0062215F">
            <w:r w:rsidRPr="00DD063C">
              <w:t>Медицинская дезинсекция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1C96FB6B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79907E2E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66EDAB45" w14:textId="77777777" w:rsidR="00DD063C" w:rsidRDefault="00DD063C" w:rsidP="0062215F">
            <w:pPr>
              <w:spacing w:before="20" w:after="20" w:line="216" w:lineRule="auto"/>
              <w:jc w:val="center"/>
            </w:pPr>
            <w:r>
              <w:t>2.14</w:t>
            </w:r>
          </w:p>
        </w:tc>
        <w:tc>
          <w:tcPr>
            <w:tcW w:w="3724" w:type="pct"/>
            <w:shd w:val="clear" w:color="auto" w:fill="auto"/>
          </w:tcPr>
          <w:p w14:paraId="46D0645C" w14:textId="77777777" w:rsidR="00DD063C" w:rsidRDefault="00DD063C" w:rsidP="0062215F">
            <w:r w:rsidRPr="00DD063C">
              <w:t>Обнаружение и мониторинг движущихся объектов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3A705A6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6A06A9F6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745927D" w14:textId="77777777" w:rsidR="00DD063C" w:rsidRDefault="00DD063C" w:rsidP="0062215F">
            <w:pPr>
              <w:spacing w:before="20" w:after="20" w:line="216" w:lineRule="auto"/>
              <w:jc w:val="center"/>
            </w:pPr>
          </w:p>
        </w:tc>
        <w:tc>
          <w:tcPr>
            <w:tcW w:w="3724" w:type="pct"/>
            <w:shd w:val="clear" w:color="auto" w:fill="auto"/>
          </w:tcPr>
          <w:p w14:paraId="03118EEB" w14:textId="77777777" w:rsidR="00DD063C" w:rsidRDefault="00DD063C" w:rsidP="0062215F"/>
        </w:tc>
        <w:tc>
          <w:tcPr>
            <w:tcW w:w="869" w:type="pct"/>
            <w:shd w:val="clear" w:color="auto" w:fill="auto"/>
            <w:vAlign w:val="center"/>
          </w:tcPr>
          <w:p w14:paraId="53A4881D" w14:textId="77777777" w:rsidR="00DD063C" w:rsidRPr="007A172F" w:rsidRDefault="00DD063C" w:rsidP="0062215F">
            <w:pPr>
              <w:spacing w:before="20" w:after="20"/>
              <w:jc w:val="center"/>
            </w:pPr>
          </w:p>
        </w:tc>
      </w:tr>
      <w:tr w:rsidR="00DD063C" w:rsidRPr="007A172F" w14:paraId="3A7B6616" w14:textId="77777777" w:rsidTr="00DD063C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1CB322A7" w14:textId="77777777" w:rsidR="00DD063C" w:rsidRPr="00EA2545" w:rsidRDefault="00DD063C" w:rsidP="0048528F">
            <w:pPr>
              <w:spacing w:before="20" w:after="20"/>
              <w:jc w:val="center"/>
              <w:rPr>
                <w:b/>
                <w:color w:val="000000"/>
              </w:rPr>
            </w:pPr>
            <w:r w:rsidRPr="00EA2545">
              <w:rPr>
                <w:b/>
                <w:color w:val="000000"/>
              </w:rPr>
              <w:t>3.</w:t>
            </w:r>
          </w:p>
        </w:tc>
        <w:tc>
          <w:tcPr>
            <w:tcW w:w="4593" w:type="pct"/>
            <w:gridSpan w:val="2"/>
            <w:shd w:val="clear" w:color="auto" w:fill="auto"/>
            <w:vAlign w:val="center"/>
          </w:tcPr>
          <w:p w14:paraId="1F4523CE" w14:textId="77777777" w:rsidR="00DD063C" w:rsidRPr="007A172F" w:rsidRDefault="00DD063C" w:rsidP="00257BCD">
            <w:pPr>
              <w:spacing w:before="20" w:after="20" w:line="216" w:lineRule="auto"/>
              <w:jc w:val="center"/>
            </w:pPr>
            <w:r w:rsidRPr="00DD063C">
              <w:rPr>
                <w:b/>
              </w:rPr>
              <w:t xml:space="preserve">Прочие </w:t>
            </w:r>
            <w:r>
              <w:rPr>
                <w:b/>
              </w:rPr>
              <w:t>с</w:t>
            </w:r>
            <w:r>
              <w:rPr>
                <w:b/>
                <w:color w:val="000000"/>
              </w:rPr>
              <w:t xml:space="preserve">пециализация </w:t>
            </w:r>
          </w:p>
        </w:tc>
      </w:tr>
      <w:tr w:rsidR="00DD063C" w:rsidRPr="007A172F" w14:paraId="3CBD66B5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2B082213" w14:textId="77777777" w:rsidR="00DD063C" w:rsidRPr="007A172F" w:rsidRDefault="00DD063C" w:rsidP="0062215F">
            <w:pPr>
              <w:spacing w:before="20" w:after="20"/>
              <w:jc w:val="center"/>
            </w:pPr>
            <w:r>
              <w:t>3</w:t>
            </w:r>
            <w:r w:rsidRPr="007A172F">
              <w:t>.1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721002B3" w14:textId="77777777" w:rsidR="00DD063C" w:rsidRPr="00DD063C" w:rsidRDefault="00DD063C" w:rsidP="00DD063C">
            <w:pPr>
              <w:spacing w:before="20" w:after="20"/>
              <w:rPr>
                <w:color w:val="000000"/>
              </w:rPr>
            </w:pPr>
            <w:r w:rsidRPr="00DD063C">
              <w:rPr>
                <w:color w:val="000000"/>
              </w:rPr>
              <w:t>Подготовка внешних пилотов (операторов) БАС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B447806" w14:textId="77777777" w:rsidR="00DD063C" w:rsidRPr="007A172F" w:rsidRDefault="00DD063C" w:rsidP="00257BCD">
            <w:pPr>
              <w:spacing w:before="20" w:after="20" w:line="216" w:lineRule="auto"/>
              <w:jc w:val="center"/>
            </w:pPr>
          </w:p>
        </w:tc>
      </w:tr>
      <w:tr w:rsidR="00DD063C" w:rsidRPr="007A172F" w14:paraId="76E4624E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4919F037" w14:textId="77777777" w:rsidR="00DD063C" w:rsidRPr="007A172F" w:rsidRDefault="00DD063C" w:rsidP="0062215F">
            <w:pPr>
              <w:spacing w:before="20" w:after="20" w:line="216" w:lineRule="auto"/>
              <w:jc w:val="center"/>
            </w:pPr>
            <w:r>
              <w:t>3</w:t>
            </w:r>
            <w:r w:rsidRPr="007A172F">
              <w:t>.2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03214C3F" w14:textId="77777777" w:rsidR="00DD063C" w:rsidRPr="007A172F" w:rsidRDefault="00DD063C" w:rsidP="00257BCD">
            <w:pPr>
              <w:spacing w:before="20" w:after="20"/>
              <w:rPr>
                <w:color w:val="000000"/>
              </w:rPr>
            </w:pPr>
            <w:r w:rsidRPr="00DD063C">
              <w:rPr>
                <w:color w:val="000000"/>
              </w:rPr>
              <w:t>Подготовка специалистов по техническому обслуживанию БАС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F76AD55" w14:textId="77777777" w:rsidR="00DD063C" w:rsidRPr="007A172F" w:rsidRDefault="00DD063C" w:rsidP="00257BCD">
            <w:pPr>
              <w:spacing w:before="20" w:after="20"/>
              <w:jc w:val="center"/>
            </w:pPr>
          </w:p>
        </w:tc>
      </w:tr>
      <w:tr w:rsidR="00DD063C" w:rsidRPr="007A172F" w14:paraId="5B60F6E5" w14:textId="77777777" w:rsidTr="00A223E6">
        <w:trPr>
          <w:cantSplit/>
        </w:trPr>
        <w:tc>
          <w:tcPr>
            <w:tcW w:w="407" w:type="pct"/>
            <w:shd w:val="clear" w:color="auto" w:fill="auto"/>
            <w:vAlign w:val="center"/>
          </w:tcPr>
          <w:p w14:paraId="329C45AB" w14:textId="77777777" w:rsidR="00DD063C" w:rsidRPr="007A172F" w:rsidRDefault="00DD063C" w:rsidP="0062215F">
            <w:pPr>
              <w:spacing w:before="20" w:after="20"/>
              <w:jc w:val="center"/>
            </w:pPr>
            <w:r>
              <w:t>3</w:t>
            </w:r>
            <w:r w:rsidRPr="007A172F">
              <w:t>.3</w:t>
            </w:r>
          </w:p>
        </w:tc>
        <w:tc>
          <w:tcPr>
            <w:tcW w:w="3724" w:type="pct"/>
            <w:shd w:val="clear" w:color="auto" w:fill="auto"/>
            <w:vAlign w:val="center"/>
          </w:tcPr>
          <w:p w14:paraId="30298A5D" w14:textId="77777777" w:rsidR="00DD063C" w:rsidRPr="007A172F" w:rsidRDefault="00DD063C" w:rsidP="00257BCD">
            <w:pPr>
              <w:spacing w:before="20" w:after="20"/>
              <w:rPr>
                <w:color w:val="000000"/>
              </w:rPr>
            </w:pPr>
            <w:r w:rsidRPr="00DD063C">
              <w:rPr>
                <w:color w:val="000000"/>
              </w:rPr>
              <w:t>Аналитические исследования рынка Аэронет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4ADD213" w14:textId="77777777" w:rsidR="00DD063C" w:rsidRPr="007A172F" w:rsidRDefault="00DD063C" w:rsidP="00257BCD">
            <w:pPr>
              <w:spacing w:before="20" w:after="20" w:line="216" w:lineRule="auto"/>
              <w:jc w:val="center"/>
            </w:pPr>
          </w:p>
        </w:tc>
      </w:tr>
    </w:tbl>
    <w:p w14:paraId="31ECA0C9" w14:textId="77777777" w:rsidR="00902B61" w:rsidRDefault="00902B61" w:rsidP="001A260A">
      <w:pPr>
        <w:jc w:val="center"/>
        <w:rPr>
          <w:b/>
        </w:rPr>
      </w:pPr>
    </w:p>
    <w:p w14:paraId="5DE10095" w14:textId="77777777" w:rsidR="00902B61" w:rsidRDefault="00902B61" w:rsidP="001A260A">
      <w:pPr>
        <w:jc w:val="center"/>
        <w:rPr>
          <w:b/>
        </w:rPr>
      </w:pPr>
    </w:p>
    <w:p w14:paraId="1BE02B7F" w14:textId="77777777" w:rsidR="00502CAA" w:rsidRDefault="00502CAA" w:rsidP="00502CAA"/>
    <w:p w14:paraId="01F1790A" w14:textId="77777777" w:rsidR="000A2AFE" w:rsidRDefault="00502CAA" w:rsidP="000A2AFE">
      <w:r>
        <w:t>_______________________</w:t>
      </w:r>
      <w:r w:rsidR="000A2AFE">
        <w:t xml:space="preserve">              _______________________            _______________________     </w:t>
      </w:r>
    </w:p>
    <w:p w14:paraId="27BD1634" w14:textId="77777777" w:rsidR="001A260A" w:rsidRPr="00E530DD" w:rsidRDefault="000A2AFE" w:rsidP="000A2AFE">
      <w:pPr>
        <w:rPr>
          <w:b/>
        </w:rPr>
      </w:pPr>
      <w:r>
        <w:rPr>
          <w:sz w:val="18"/>
          <w:szCs w:val="18"/>
        </w:rPr>
        <w:t xml:space="preserve">             </w:t>
      </w:r>
      <w:r w:rsidRPr="00502CAA">
        <w:rPr>
          <w:sz w:val="18"/>
          <w:szCs w:val="18"/>
        </w:rPr>
        <w:t xml:space="preserve"> (</w:t>
      </w:r>
      <w:r>
        <w:rPr>
          <w:sz w:val="18"/>
          <w:szCs w:val="18"/>
        </w:rPr>
        <w:t>должность</w:t>
      </w:r>
      <w:r w:rsidRPr="00502CAA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            </w:t>
      </w:r>
      <w:r w:rsidRPr="00502CAA">
        <w:rPr>
          <w:sz w:val="18"/>
          <w:szCs w:val="18"/>
        </w:rPr>
        <w:t>(подпись, дата)</w:t>
      </w:r>
      <w:r>
        <w:rPr>
          <w:sz w:val="18"/>
          <w:szCs w:val="18"/>
        </w:rPr>
        <w:t xml:space="preserve">                                                (расшифровка </w:t>
      </w:r>
      <w:r w:rsidRPr="00502CAA">
        <w:rPr>
          <w:sz w:val="18"/>
          <w:szCs w:val="18"/>
        </w:rPr>
        <w:t>подпис</w:t>
      </w:r>
      <w:r>
        <w:rPr>
          <w:sz w:val="18"/>
          <w:szCs w:val="18"/>
        </w:rPr>
        <w:t xml:space="preserve">и) </w:t>
      </w:r>
    </w:p>
    <w:p w14:paraId="1C098AC2" w14:textId="77777777" w:rsidR="001A260A" w:rsidRDefault="000A2AFE" w:rsidP="001A26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М.П.</w:t>
      </w:r>
    </w:p>
    <w:sectPr w:rsidR="001A260A" w:rsidSect="0012737C">
      <w:footerReference w:type="even" r:id="rId8"/>
      <w:footerReference w:type="default" r:id="rId9"/>
      <w:pgSz w:w="11906" w:h="16838"/>
      <w:pgMar w:top="1021" w:right="850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947E" w14:textId="77777777" w:rsidR="00354A15" w:rsidRDefault="00354A15">
      <w:r>
        <w:separator/>
      </w:r>
    </w:p>
  </w:endnote>
  <w:endnote w:type="continuationSeparator" w:id="0">
    <w:p w14:paraId="134957B5" w14:textId="77777777" w:rsidR="00354A15" w:rsidRDefault="0035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504F" w14:textId="77777777" w:rsidR="00580439" w:rsidRDefault="00182FDE" w:rsidP="00FC24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043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E2A4D0" w14:textId="77777777" w:rsidR="00580439" w:rsidRDefault="00580439" w:rsidP="004F6C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8FAE" w14:textId="77777777" w:rsidR="0095025C" w:rsidRDefault="0095025C">
    <w:pPr>
      <w:pStyle w:val="a4"/>
    </w:pPr>
  </w:p>
  <w:p w14:paraId="5F78E345" w14:textId="77777777" w:rsidR="00580439" w:rsidRDefault="00580439" w:rsidP="004F6C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F1FE" w14:textId="77777777" w:rsidR="00354A15" w:rsidRDefault="00354A15">
      <w:r>
        <w:separator/>
      </w:r>
    </w:p>
  </w:footnote>
  <w:footnote w:type="continuationSeparator" w:id="0">
    <w:p w14:paraId="6CAD3CCC" w14:textId="77777777" w:rsidR="00354A15" w:rsidRDefault="0035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D129C"/>
    <w:multiLevelType w:val="multilevel"/>
    <w:tmpl w:val="0310E4EE"/>
    <w:lvl w:ilvl="0">
      <w:start w:val="1"/>
      <w:numFmt w:val="decimal"/>
      <w:lvlText w:val="%1."/>
      <w:lvlJc w:val="left"/>
      <w:pPr>
        <w:tabs>
          <w:tab w:val="num" w:pos="1117"/>
        </w:tabs>
        <w:ind w:left="757" w:hanging="360"/>
      </w:pPr>
    </w:lvl>
    <w:lvl w:ilvl="1">
      <w:start w:val="1"/>
      <w:numFmt w:val="decimal"/>
      <w:lvlText w:val="%1.%2."/>
      <w:lvlJc w:val="left"/>
      <w:pPr>
        <w:tabs>
          <w:tab w:val="num" w:pos="1837"/>
        </w:tabs>
        <w:ind w:left="1189" w:hanging="432"/>
      </w:pPr>
    </w:lvl>
    <w:lvl w:ilvl="2">
      <w:start w:val="1"/>
      <w:numFmt w:val="decimal"/>
      <w:lvlText w:val="%1.%2.%3."/>
      <w:lvlJc w:val="left"/>
      <w:pPr>
        <w:tabs>
          <w:tab w:val="num" w:pos="2557"/>
        </w:tabs>
        <w:ind w:left="1621" w:hanging="504"/>
      </w:pPr>
    </w:lvl>
    <w:lvl w:ilvl="3">
      <w:start w:val="1"/>
      <w:numFmt w:val="decimal"/>
      <w:lvlText w:val="%1.%2.%3.%4."/>
      <w:lvlJc w:val="left"/>
      <w:pPr>
        <w:tabs>
          <w:tab w:val="num" w:pos="3277"/>
        </w:tabs>
        <w:ind w:left="2125" w:hanging="648"/>
      </w:pPr>
    </w:lvl>
    <w:lvl w:ilvl="4">
      <w:start w:val="1"/>
      <w:numFmt w:val="decimal"/>
      <w:lvlText w:val="%1.%2.%3.%4.%5."/>
      <w:lvlJc w:val="left"/>
      <w:pPr>
        <w:tabs>
          <w:tab w:val="num" w:pos="3997"/>
        </w:tabs>
        <w:ind w:left="2629" w:hanging="792"/>
      </w:pPr>
    </w:lvl>
    <w:lvl w:ilvl="5">
      <w:start w:val="1"/>
      <w:numFmt w:val="decimal"/>
      <w:lvlText w:val="%1.%2.%3.%4.%5.%6."/>
      <w:lvlJc w:val="left"/>
      <w:pPr>
        <w:tabs>
          <w:tab w:val="num" w:pos="4717"/>
        </w:tabs>
        <w:ind w:left="313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37"/>
        </w:tabs>
        <w:ind w:left="36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517"/>
        </w:tabs>
        <w:ind w:left="41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37"/>
        </w:tabs>
        <w:ind w:left="4717" w:hanging="1440"/>
      </w:pPr>
    </w:lvl>
  </w:abstractNum>
  <w:abstractNum w:abstractNumId="1" w15:restartNumberingAfterBreak="0">
    <w:nsid w:val="569E2FEB"/>
    <w:multiLevelType w:val="multilevel"/>
    <w:tmpl w:val="2046A190"/>
    <w:lvl w:ilvl="0">
      <w:start w:val="1"/>
      <w:numFmt w:val="decimal"/>
      <w:pStyle w:val="1"/>
      <w:lvlText w:val="%1"/>
      <w:lvlJc w:val="left"/>
      <w:pPr>
        <w:tabs>
          <w:tab w:val="num" w:pos="829"/>
        </w:tabs>
        <w:ind w:left="82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973"/>
        </w:tabs>
        <w:ind w:left="97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61"/>
        </w:tabs>
        <w:ind w:left="126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05"/>
        </w:tabs>
        <w:ind w:left="140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49"/>
        </w:tabs>
        <w:ind w:left="1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hint="default"/>
      </w:rPr>
    </w:lvl>
  </w:abstractNum>
  <w:abstractNum w:abstractNumId="2" w15:restartNumberingAfterBreak="0">
    <w:nsid w:val="68F72BF3"/>
    <w:multiLevelType w:val="hybridMultilevel"/>
    <w:tmpl w:val="02B64DDA"/>
    <w:lvl w:ilvl="0" w:tplc="B5FAD24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25635">
    <w:abstractNumId w:val="0"/>
  </w:num>
  <w:num w:numId="2" w16cid:durableId="849294457">
    <w:abstractNumId w:val="0"/>
  </w:num>
  <w:num w:numId="3" w16cid:durableId="1017194840">
    <w:abstractNumId w:val="0"/>
  </w:num>
  <w:num w:numId="4" w16cid:durableId="1198352942">
    <w:abstractNumId w:val="0"/>
  </w:num>
  <w:num w:numId="5" w16cid:durableId="1188789083">
    <w:abstractNumId w:val="0"/>
  </w:num>
  <w:num w:numId="6" w16cid:durableId="32578550">
    <w:abstractNumId w:val="0"/>
  </w:num>
  <w:num w:numId="7" w16cid:durableId="820266313">
    <w:abstractNumId w:val="0"/>
  </w:num>
  <w:num w:numId="8" w16cid:durableId="32537681">
    <w:abstractNumId w:val="0"/>
  </w:num>
  <w:num w:numId="9" w16cid:durableId="122312008">
    <w:abstractNumId w:val="0"/>
  </w:num>
  <w:num w:numId="10" w16cid:durableId="753478929">
    <w:abstractNumId w:val="0"/>
  </w:num>
  <w:num w:numId="11" w16cid:durableId="1494879091">
    <w:abstractNumId w:val="0"/>
  </w:num>
  <w:num w:numId="12" w16cid:durableId="821966929">
    <w:abstractNumId w:val="0"/>
  </w:num>
  <w:num w:numId="13" w16cid:durableId="127019872">
    <w:abstractNumId w:val="0"/>
  </w:num>
  <w:num w:numId="14" w16cid:durableId="2109038941">
    <w:abstractNumId w:val="0"/>
  </w:num>
  <w:num w:numId="15" w16cid:durableId="822818266">
    <w:abstractNumId w:val="0"/>
  </w:num>
  <w:num w:numId="16" w16cid:durableId="1183208042">
    <w:abstractNumId w:val="0"/>
  </w:num>
  <w:num w:numId="17" w16cid:durableId="1286736114">
    <w:abstractNumId w:val="1"/>
  </w:num>
  <w:num w:numId="18" w16cid:durableId="1773626683">
    <w:abstractNumId w:val="1"/>
  </w:num>
  <w:num w:numId="19" w16cid:durableId="686175643">
    <w:abstractNumId w:val="1"/>
  </w:num>
  <w:num w:numId="20" w16cid:durableId="1405177212">
    <w:abstractNumId w:val="1"/>
  </w:num>
  <w:num w:numId="21" w16cid:durableId="114183290">
    <w:abstractNumId w:val="1"/>
  </w:num>
  <w:num w:numId="22" w16cid:durableId="439494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3CB"/>
    <w:rsid w:val="000016FE"/>
    <w:rsid w:val="00017F58"/>
    <w:rsid w:val="000200FE"/>
    <w:rsid w:val="000740D7"/>
    <w:rsid w:val="000A2AFE"/>
    <w:rsid w:val="000B712C"/>
    <w:rsid w:val="000D1F58"/>
    <w:rsid w:val="000F25E6"/>
    <w:rsid w:val="000F5101"/>
    <w:rsid w:val="000F5FA7"/>
    <w:rsid w:val="0012737C"/>
    <w:rsid w:val="00182FDE"/>
    <w:rsid w:val="00194D2A"/>
    <w:rsid w:val="001A260A"/>
    <w:rsid w:val="001A4E28"/>
    <w:rsid w:val="001D46DB"/>
    <w:rsid w:val="00257BCD"/>
    <w:rsid w:val="0027213A"/>
    <w:rsid w:val="002E2FD9"/>
    <w:rsid w:val="00321975"/>
    <w:rsid w:val="00322068"/>
    <w:rsid w:val="003254A7"/>
    <w:rsid w:val="00326AB7"/>
    <w:rsid w:val="00332265"/>
    <w:rsid w:val="003336D6"/>
    <w:rsid w:val="00354A15"/>
    <w:rsid w:val="00373968"/>
    <w:rsid w:val="003A0A0D"/>
    <w:rsid w:val="003C2383"/>
    <w:rsid w:val="003E4937"/>
    <w:rsid w:val="003F56DB"/>
    <w:rsid w:val="004623F7"/>
    <w:rsid w:val="0048528F"/>
    <w:rsid w:val="004E0B83"/>
    <w:rsid w:val="004E5659"/>
    <w:rsid w:val="004F6C80"/>
    <w:rsid w:val="00502CAA"/>
    <w:rsid w:val="00502F14"/>
    <w:rsid w:val="00533D03"/>
    <w:rsid w:val="00563DE3"/>
    <w:rsid w:val="00567A15"/>
    <w:rsid w:val="00580439"/>
    <w:rsid w:val="005C71A9"/>
    <w:rsid w:val="00621C98"/>
    <w:rsid w:val="00621DB6"/>
    <w:rsid w:val="00641172"/>
    <w:rsid w:val="00650091"/>
    <w:rsid w:val="00654372"/>
    <w:rsid w:val="006B04DF"/>
    <w:rsid w:val="006C0437"/>
    <w:rsid w:val="006D36AD"/>
    <w:rsid w:val="00706193"/>
    <w:rsid w:val="00706B6E"/>
    <w:rsid w:val="007919DB"/>
    <w:rsid w:val="007A172F"/>
    <w:rsid w:val="007B668C"/>
    <w:rsid w:val="007C4BB9"/>
    <w:rsid w:val="007D1261"/>
    <w:rsid w:val="008070A2"/>
    <w:rsid w:val="00854D2B"/>
    <w:rsid w:val="0089487F"/>
    <w:rsid w:val="008A3535"/>
    <w:rsid w:val="008C1AE2"/>
    <w:rsid w:val="008C3A43"/>
    <w:rsid w:val="00902B61"/>
    <w:rsid w:val="0090429F"/>
    <w:rsid w:val="00924A02"/>
    <w:rsid w:val="00927CB6"/>
    <w:rsid w:val="0095025C"/>
    <w:rsid w:val="009905D4"/>
    <w:rsid w:val="009B55EC"/>
    <w:rsid w:val="00A15249"/>
    <w:rsid w:val="00A223E6"/>
    <w:rsid w:val="00A56713"/>
    <w:rsid w:val="00A63E79"/>
    <w:rsid w:val="00AC3319"/>
    <w:rsid w:val="00B0003F"/>
    <w:rsid w:val="00B23F1C"/>
    <w:rsid w:val="00B87B1C"/>
    <w:rsid w:val="00BA03FD"/>
    <w:rsid w:val="00BC594F"/>
    <w:rsid w:val="00BE3252"/>
    <w:rsid w:val="00BF1347"/>
    <w:rsid w:val="00BF7314"/>
    <w:rsid w:val="00C10C8D"/>
    <w:rsid w:val="00C16613"/>
    <w:rsid w:val="00C41C77"/>
    <w:rsid w:val="00C53347"/>
    <w:rsid w:val="00CA0CF3"/>
    <w:rsid w:val="00D23953"/>
    <w:rsid w:val="00D23D57"/>
    <w:rsid w:val="00D563CB"/>
    <w:rsid w:val="00D700EC"/>
    <w:rsid w:val="00D96643"/>
    <w:rsid w:val="00DB33E0"/>
    <w:rsid w:val="00DB4EDF"/>
    <w:rsid w:val="00DD063C"/>
    <w:rsid w:val="00DD1CC0"/>
    <w:rsid w:val="00DE03CA"/>
    <w:rsid w:val="00E22BF4"/>
    <w:rsid w:val="00E47BA1"/>
    <w:rsid w:val="00E82CDD"/>
    <w:rsid w:val="00E904F3"/>
    <w:rsid w:val="00E97E6F"/>
    <w:rsid w:val="00EA2545"/>
    <w:rsid w:val="00EC3303"/>
    <w:rsid w:val="00EE1D34"/>
    <w:rsid w:val="00F074B3"/>
    <w:rsid w:val="00F10D58"/>
    <w:rsid w:val="00F370B2"/>
    <w:rsid w:val="00F54402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CA142"/>
  <w15:docId w15:val="{9CCBE686-8FBC-45AE-B26F-A0E5501E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60A"/>
    <w:rPr>
      <w:sz w:val="24"/>
      <w:szCs w:val="24"/>
    </w:rPr>
  </w:style>
  <w:style w:type="paragraph" w:styleId="1">
    <w:name w:val="heading 1"/>
    <w:basedOn w:val="a"/>
    <w:next w:val="a"/>
    <w:qFormat/>
    <w:rsid w:val="00A63E79"/>
    <w:pPr>
      <w:keepNext/>
      <w:numPr>
        <w:numId w:val="21"/>
      </w:numPr>
      <w:spacing w:before="240"/>
      <w:outlineLvl w:val="0"/>
    </w:pPr>
    <w:rPr>
      <w:rFonts w:cs="Arial"/>
      <w:b/>
      <w:bCs/>
      <w:spacing w:val="40"/>
      <w:kern w:val="32"/>
      <w:sz w:val="28"/>
      <w:szCs w:val="28"/>
    </w:rPr>
  </w:style>
  <w:style w:type="paragraph" w:styleId="2">
    <w:name w:val="heading 2"/>
    <w:basedOn w:val="a"/>
    <w:next w:val="a"/>
    <w:qFormat/>
    <w:rsid w:val="00A63E79"/>
    <w:pPr>
      <w:keepNext/>
      <w:numPr>
        <w:ilvl w:val="1"/>
        <w:numId w:val="21"/>
      </w:numPr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A63E79"/>
    <w:pPr>
      <w:keepNext/>
      <w:numPr>
        <w:ilvl w:val="2"/>
        <w:numId w:val="21"/>
      </w:numPr>
      <w:spacing w:before="240"/>
      <w:outlineLvl w:val="2"/>
    </w:pPr>
    <w:rPr>
      <w:rFonts w:cs="Arial"/>
      <w:b/>
      <w:bCs/>
      <w:i/>
      <w:sz w:val="28"/>
      <w:szCs w:val="26"/>
    </w:rPr>
  </w:style>
  <w:style w:type="paragraph" w:styleId="4">
    <w:name w:val="heading 4"/>
    <w:basedOn w:val="a"/>
    <w:next w:val="a"/>
    <w:qFormat/>
    <w:rsid w:val="00A63E79"/>
    <w:pPr>
      <w:keepNext/>
      <w:numPr>
        <w:ilvl w:val="3"/>
        <w:numId w:val="21"/>
      </w:numPr>
      <w:tabs>
        <w:tab w:val="left" w:pos="2495"/>
      </w:tabs>
      <w:spacing w:before="240"/>
      <w:outlineLvl w:val="3"/>
    </w:pPr>
    <w:rPr>
      <w:b/>
      <w:bCs/>
      <w:i/>
      <w:sz w:val="26"/>
      <w:szCs w:val="28"/>
    </w:rPr>
  </w:style>
  <w:style w:type="paragraph" w:styleId="5">
    <w:name w:val="heading 5"/>
    <w:basedOn w:val="a"/>
    <w:next w:val="a"/>
    <w:qFormat/>
    <w:rsid w:val="00A63E79"/>
    <w:pPr>
      <w:numPr>
        <w:ilvl w:val="4"/>
        <w:numId w:val="21"/>
      </w:numPr>
      <w:tabs>
        <w:tab w:val="left" w:pos="3005"/>
      </w:tabs>
      <w:spacing w:before="24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A63E79"/>
    <w:pPr>
      <w:numPr>
        <w:ilvl w:val="5"/>
        <w:numId w:val="21"/>
      </w:num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rsid w:val="000016FE"/>
    <w:pPr>
      <w:tabs>
        <w:tab w:val="left" w:leader="dot" w:pos="170"/>
        <w:tab w:val="left" w:pos="284"/>
      </w:tabs>
      <w:spacing w:before="240" w:after="120"/>
    </w:pPr>
    <w:rPr>
      <w:b/>
      <w:bCs/>
      <w:szCs w:val="20"/>
    </w:rPr>
  </w:style>
  <w:style w:type="table" w:styleId="a3">
    <w:name w:val="Table Grid"/>
    <w:basedOn w:val="a1"/>
    <w:uiPriority w:val="59"/>
    <w:rsid w:val="00DD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F6C8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C80"/>
  </w:style>
  <w:style w:type="character" w:styleId="a7">
    <w:name w:val="Placeholder Text"/>
    <w:uiPriority w:val="99"/>
    <w:semiHidden/>
    <w:rsid w:val="00502CAA"/>
    <w:rPr>
      <w:color w:val="808080"/>
    </w:rPr>
  </w:style>
  <w:style w:type="character" w:customStyle="1" w:styleId="a8">
    <w:name w:val="Заполнение формы"/>
    <w:uiPriority w:val="1"/>
    <w:qFormat/>
    <w:rsid w:val="00502CAA"/>
    <w:rPr>
      <w:rFonts w:ascii="Times New Roman" w:hAnsi="Times New Roman"/>
      <w:b/>
      <w:color w:val="auto"/>
      <w:sz w:val="26"/>
      <w:bdr w:val="none" w:sz="0" w:space="0" w:color="auto"/>
      <w:shd w:val="clear" w:color="auto" w:fill="auto"/>
    </w:rPr>
  </w:style>
  <w:style w:type="paragraph" w:styleId="a9">
    <w:name w:val="Balloon Text"/>
    <w:basedOn w:val="a"/>
    <w:link w:val="aa"/>
    <w:uiPriority w:val="99"/>
    <w:semiHidden/>
    <w:unhideWhenUsed/>
    <w:rsid w:val="00F544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440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502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025C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5025C"/>
    <w:rPr>
      <w:sz w:val="24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DD063C"/>
    <w:rPr>
      <w:rFonts w:ascii="Consolas" w:eastAsiaTheme="minorHAnsi" w:hAnsi="Consolas" w:cs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DD063C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1F97-6254-48A2-AF15-8AB49038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</dc:creator>
  <cp:lastModifiedBy>Alina</cp:lastModifiedBy>
  <cp:revision>5</cp:revision>
  <cp:lastPrinted>2014-10-20T07:39:00Z</cp:lastPrinted>
  <dcterms:created xsi:type="dcterms:W3CDTF">2018-05-19T10:29:00Z</dcterms:created>
  <dcterms:modified xsi:type="dcterms:W3CDTF">2022-12-26T09:05:00Z</dcterms:modified>
</cp:coreProperties>
</file>